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137B" w14:textId="142F6FD9" w:rsidR="004F6433" w:rsidRPr="00724249" w:rsidRDefault="0097053E" w:rsidP="004F6433">
      <w:pPr>
        <w:pStyle w:val="Titolo6"/>
        <w:rPr>
          <w:rFonts w:ascii="Tahoma" w:hAnsi="Tahoma" w:cs="Tahoma"/>
          <w:b/>
          <w:sz w:val="16"/>
          <w:szCs w:val="16"/>
        </w:rPr>
      </w:pPr>
      <w:r w:rsidRPr="004F6433">
        <w:rPr>
          <w:rFonts w:ascii="Tahoma" w:hAnsi="Tahoma" w:cs="Tahoma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2453A710" wp14:editId="65A6DCED">
            <wp:simplePos x="0" y="0"/>
            <wp:positionH relativeFrom="column">
              <wp:posOffset>2708910</wp:posOffset>
            </wp:positionH>
            <wp:positionV relativeFrom="page">
              <wp:posOffset>566420</wp:posOffset>
            </wp:positionV>
            <wp:extent cx="726385" cy="969065"/>
            <wp:effectExtent l="19050" t="0" r="0" b="0"/>
            <wp:wrapNone/>
            <wp:docPr id="2" name="Immagine 2" descr="stemma-bianco-e-nero-2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-bianco-e-nero-2,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85" cy="9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433" w:rsidRPr="00724249">
        <w:rPr>
          <w:rFonts w:ascii="Tahoma" w:hAnsi="Tahoma" w:cs="Tahoma"/>
          <w:b/>
          <w:sz w:val="16"/>
          <w:szCs w:val="16"/>
        </w:rPr>
        <w:t xml:space="preserve">COMUNE </w:t>
      </w:r>
      <w:proofErr w:type="gramStart"/>
      <w:r w:rsidR="004F6433" w:rsidRPr="00724249">
        <w:rPr>
          <w:rFonts w:ascii="Tahoma" w:hAnsi="Tahoma" w:cs="Tahoma"/>
          <w:b/>
          <w:sz w:val="16"/>
          <w:szCs w:val="16"/>
        </w:rPr>
        <w:t xml:space="preserve">DI  </w:t>
      </w:r>
      <w:r w:rsidR="004F6433" w:rsidRPr="00724249">
        <w:rPr>
          <w:rFonts w:ascii="Tahoma" w:hAnsi="Tahoma" w:cs="Tahoma"/>
          <w:b/>
          <w:noProof/>
          <w:sz w:val="16"/>
          <w:szCs w:val="16"/>
        </w:rPr>
        <w:t>PAULI</w:t>
      </w:r>
      <w:proofErr w:type="gramEnd"/>
      <w:r w:rsidR="004F6433" w:rsidRPr="00724249">
        <w:rPr>
          <w:rFonts w:ascii="Tahoma" w:hAnsi="Tahoma" w:cs="Tahoma"/>
          <w:b/>
          <w:noProof/>
          <w:sz w:val="16"/>
          <w:szCs w:val="16"/>
        </w:rPr>
        <w:t xml:space="preserve"> ARBAREI</w:t>
      </w:r>
      <w:r w:rsidR="004F6433">
        <w:rPr>
          <w:rFonts w:ascii="Tahoma" w:hAnsi="Tahoma" w:cs="Tahoma"/>
          <w:b/>
          <w:noProof/>
          <w:sz w:val="16"/>
          <w:szCs w:val="16"/>
        </w:rPr>
        <w:tab/>
      </w:r>
      <w:r w:rsidR="004F6433">
        <w:rPr>
          <w:rFonts w:ascii="Tahoma" w:hAnsi="Tahoma" w:cs="Tahoma"/>
          <w:b/>
          <w:noProof/>
          <w:sz w:val="16"/>
          <w:szCs w:val="16"/>
        </w:rPr>
        <w:tab/>
      </w:r>
      <w:r w:rsidR="004F6433">
        <w:rPr>
          <w:rFonts w:ascii="Tahoma" w:hAnsi="Tahoma" w:cs="Tahoma"/>
          <w:b/>
          <w:noProof/>
          <w:sz w:val="16"/>
          <w:szCs w:val="16"/>
        </w:rPr>
        <w:tab/>
      </w:r>
      <w:r w:rsidR="004F6433">
        <w:rPr>
          <w:rFonts w:ascii="Tahoma" w:hAnsi="Tahoma" w:cs="Tahoma"/>
          <w:b/>
          <w:noProof/>
          <w:sz w:val="16"/>
          <w:szCs w:val="16"/>
        </w:rPr>
        <w:tab/>
      </w:r>
    </w:p>
    <w:p w14:paraId="6A2138D0" w14:textId="29E36892" w:rsidR="004F6433" w:rsidRPr="00724249" w:rsidRDefault="004F6433" w:rsidP="004F6433">
      <w:pPr>
        <w:pStyle w:val="Titolo6"/>
        <w:rPr>
          <w:rFonts w:ascii="Tahoma" w:hAnsi="Tahoma" w:cs="Tahoma"/>
          <w:b/>
          <w:sz w:val="16"/>
          <w:szCs w:val="16"/>
        </w:rPr>
      </w:pPr>
      <w:r w:rsidRPr="00724249">
        <w:rPr>
          <w:rFonts w:ascii="Tahoma" w:hAnsi="Tahoma" w:cs="Tahoma"/>
          <w:b/>
          <w:sz w:val="16"/>
          <w:szCs w:val="16"/>
        </w:rPr>
        <w:t xml:space="preserve">Provincia del </w:t>
      </w:r>
      <w:r>
        <w:rPr>
          <w:rFonts w:ascii="Tahoma" w:hAnsi="Tahoma" w:cs="Tahoma"/>
          <w:b/>
          <w:sz w:val="16"/>
          <w:szCs w:val="16"/>
        </w:rPr>
        <w:t xml:space="preserve">Sud Sardegna </w:t>
      </w:r>
    </w:p>
    <w:p w14:paraId="178D6951" w14:textId="77777777" w:rsidR="004F6433" w:rsidRPr="004F6433" w:rsidRDefault="004F6433" w:rsidP="004F6433">
      <w:pPr>
        <w:pStyle w:val="Titolo6"/>
        <w:rPr>
          <w:rFonts w:ascii="Tahoma" w:hAnsi="Tahoma" w:cs="Tahoma"/>
          <w:i w:val="0"/>
          <w:sz w:val="16"/>
          <w:szCs w:val="16"/>
        </w:rPr>
      </w:pPr>
      <w:r w:rsidRPr="00724249">
        <w:rPr>
          <w:rFonts w:ascii="Tahoma" w:hAnsi="Tahoma" w:cs="Tahoma"/>
          <w:b/>
          <w:sz w:val="16"/>
          <w:szCs w:val="16"/>
        </w:rPr>
        <w:t xml:space="preserve">    Servizi   Polizia Urbana </w:t>
      </w:r>
    </w:p>
    <w:p w14:paraId="270E1587" w14:textId="06E8790F" w:rsidR="004F6433" w:rsidRDefault="002C55BA" w:rsidP="002C55BA">
      <w:pPr>
        <w:jc w:val="center"/>
      </w:pPr>
      <w:r>
        <w:rPr>
          <w:noProof/>
        </w:rPr>
        <w:drawing>
          <wp:inline distT="0" distB="0" distL="0" distR="0" wp14:anchorId="1F78F9FC" wp14:editId="6F9A0978">
            <wp:extent cx="2182162" cy="2047875"/>
            <wp:effectExtent l="0" t="0" r="0" b="0"/>
            <wp:docPr id="1" name="Immagine 1" descr="14 piante rampicanti per coprire i muri esterni | Lero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 piante rampicanti per coprire i muri esterni | Leroy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451" cy="20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56DB" w14:textId="77777777" w:rsidR="004F6433" w:rsidRDefault="004F6433" w:rsidP="004F6433">
      <w:pPr>
        <w:jc w:val="center"/>
      </w:pPr>
    </w:p>
    <w:p w14:paraId="6197C475" w14:textId="77777777" w:rsidR="004F6433" w:rsidRPr="002839F2" w:rsidRDefault="004F6433" w:rsidP="004F6433">
      <w:pPr>
        <w:jc w:val="center"/>
        <w:rPr>
          <w:b/>
          <w:sz w:val="44"/>
          <w:szCs w:val="44"/>
        </w:rPr>
      </w:pPr>
      <w:r w:rsidRPr="002839F2">
        <w:rPr>
          <w:b/>
          <w:sz w:val="44"/>
          <w:szCs w:val="44"/>
        </w:rPr>
        <w:t>AVVISO</w:t>
      </w:r>
    </w:p>
    <w:p w14:paraId="16589F7D" w14:textId="6CFEF9E5" w:rsidR="004F6433" w:rsidRPr="002839F2" w:rsidRDefault="002C55BA" w:rsidP="004F643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PULIZIA PIANTE E ARBUSTI RAMPICANTI </w:t>
      </w:r>
      <w:r w:rsidR="004F6433" w:rsidRPr="002839F2">
        <w:rPr>
          <w:b/>
          <w:sz w:val="40"/>
          <w:szCs w:val="40"/>
        </w:rPr>
        <w:t xml:space="preserve"> </w:t>
      </w:r>
    </w:p>
    <w:p w14:paraId="4FC2B3C3" w14:textId="77777777" w:rsidR="002C55BA" w:rsidRDefault="004F6433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>SI AVVISA</w:t>
      </w:r>
      <w:r w:rsidR="00633665">
        <w:rPr>
          <w:sz w:val="32"/>
          <w:szCs w:val="32"/>
        </w:rPr>
        <w:t xml:space="preserve"> LA POPOLAZIONE </w:t>
      </w:r>
      <w:r w:rsidR="002C55BA">
        <w:rPr>
          <w:sz w:val="32"/>
          <w:szCs w:val="32"/>
        </w:rPr>
        <w:t xml:space="preserve">DI EFFETTUARE LA PULIZIA DI PIANTE E ARBUSTI RAMPICANTI SITUATI NELLA PROPRIA ABITAZIONE E IN ALTRI LOCALI E TERRENI ALL’INTERNO DEL CENTRO ABITATO ENTRO E NON OLTRE IL 30 NOVEMBRE 2024. </w:t>
      </w:r>
    </w:p>
    <w:p w14:paraId="60EB2FDC" w14:textId="5E6D703C" w:rsidR="00633665" w:rsidRDefault="002C55BA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CASO DI </w:t>
      </w:r>
      <w:r w:rsidR="00010D36">
        <w:rPr>
          <w:sz w:val="32"/>
          <w:szCs w:val="32"/>
        </w:rPr>
        <w:t>INOTTEMPERANZA SI</w:t>
      </w:r>
      <w:r>
        <w:rPr>
          <w:sz w:val="32"/>
          <w:szCs w:val="32"/>
        </w:rPr>
        <w:t xml:space="preserve"> APPLICA LA SANZIONE AMMINISTRATIVA PECUNIARIA DA € 25.00 A € 500.00</w:t>
      </w:r>
      <w:r w:rsidR="00010D36">
        <w:rPr>
          <w:sz w:val="32"/>
          <w:szCs w:val="32"/>
        </w:rPr>
        <w:t>, AI SENSI DELL’ART.7 BIS D.LGS 267/2000</w:t>
      </w:r>
      <w:r w:rsidR="00477951">
        <w:rPr>
          <w:sz w:val="32"/>
          <w:szCs w:val="32"/>
        </w:rPr>
        <w:t>,</w:t>
      </w:r>
      <w:r w:rsidR="004B0100">
        <w:rPr>
          <w:sz w:val="32"/>
          <w:szCs w:val="32"/>
        </w:rPr>
        <w:t xml:space="preserve"> </w:t>
      </w:r>
      <w:r w:rsidR="00477951">
        <w:rPr>
          <w:sz w:val="32"/>
          <w:szCs w:val="32"/>
        </w:rPr>
        <w:t>E PREVISTA DALL’ART.20 DEL REGOLAMENTO DI POLIZIA URBANA.</w:t>
      </w:r>
      <w:r w:rsidR="00010D3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F82B68">
        <w:rPr>
          <w:sz w:val="32"/>
          <w:szCs w:val="32"/>
        </w:rPr>
        <w:t xml:space="preserve">  </w:t>
      </w:r>
    </w:p>
    <w:p w14:paraId="1843240F" w14:textId="77777777" w:rsidR="004F6433" w:rsidRDefault="00633665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SI RINGRAZIA PER LA COLLABORAZIONE  </w:t>
      </w:r>
    </w:p>
    <w:p w14:paraId="62CB178F" w14:textId="77777777" w:rsidR="00F1167F" w:rsidRPr="004F6433" w:rsidRDefault="00F1167F" w:rsidP="004F643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L’UFFICIO DI POLIZIA LOCALE </w:t>
      </w:r>
    </w:p>
    <w:sectPr w:rsidR="00F1167F" w:rsidRPr="004F6433" w:rsidSect="00900E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3A81D" w14:textId="77777777" w:rsidR="008F55E3" w:rsidRDefault="008F55E3" w:rsidP="004F6433">
      <w:pPr>
        <w:spacing w:after="0" w:line="240" w:lineRule="auto"/>
      </w:pPr>
      <w:r>
        <w:separator/>
      </w:r>
    </w:p>
  </w:endnote>
  <w:endnote w:type="continuationSeparator" w:id="0">
    <w:p w14:paraId="5B1714D4" w14:textId="77777777" w:rsidR="008F55E3" w:rsidRDefault="008F55E3" w:rsidP="004F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BBD5A" w14:textId="77777777" w:rsidR="008F55E3" w:rsidRDefault="008F55E3" w:rsidP="004F6433">
      <w:pPr>
        <w:spacing w:after="0" w:line="240" w:lineRule="auto"/>
      </w:pPr>
      <w:r>
        <w:separator/>
      </w:r>
    </w:p>
  </w:footnote>
  <w:footnote w:type="continuationSeparator" w:id="0">
    <w:p w14:paraId="25FF76B2" w14:textId="77777777" w:rsidR="008F55E3" w:rsidRDefault="008F55E3" w:rsidP="004F6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33"/>
    <w:rsid w:val="00010D36"/>
    <w:rsid w:val="001E1A82"/>
    <w:rsid w:val="002839F2"/>
    <w:rsid w:val="002C55BA"/>
    <w:rsid w:val="003A32F7"/>
    <w:rsid w:val="003F1C64"/>
    <w:rsid w:val="00477951"/>
    <w:rsid w:val="004B0100"/>
    <w:rsid w:val="004F6433"/>
    <w:rsid w:val="005C21E9"/>
    <w:rsid w:val="00633665"/>
    <w:rsid w:val="00815FFF"/>
    <w:rsid w:val="008F55E3"/>
    <w:rsid w:val="00900E26"/>
    <w:rsid w:val="0097053E"/>
    <w:rsid w:val="00B50B4D"/>
    <w:rsid w:val="00CC5C53"/>
    <w:rsid w:val="00D6391C"/>
    <w:rsid w:val="00F1167F"/>
    <w:rsid w:val="00F82B68"/>
    <w:rsid w:val="00F8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D27A"/>
  <w15:docId w15:val="{508F65DB-33FD-4966-998F-40D798DB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0E26"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4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43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F6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F6433"/>
  </w:style>
  <w:style w:type="paragraph" w:styleId="Pidipagina">
    <w:name w:val="footer"/>
    <w:basedOn w:val="Normale"/>
    <w:link w:val="PidipaginaCarattere"/>
    <w:uiPriority w:val="99"/>
    <w:semiHidden/>
    <w:unhideWhenUsed/>
    <w:rsid w:val="004F6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F64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6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n.boassa</dc:creator>
  <cp:lastModifiedBy>Polizia Locale</cp:lastModifiedBy>
  <cp:revision>6</cp:revision>
  <cp:lastPrinted>2024-11-18T07:46:00Z</cp:lastPrinted>
  <dcterms:created xsi:type="dcterms:W3CDTF">2024-11-18T07:43:00Z</dcterms:created>
  <dcterms:modified xsi:type="dcterms:W3CDTF">2024-11-18T08:06:00Z</dcterms:modified>
</cp:coreProperties>
</file>